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C35" w:rsidRPr="00FB14C8" w:rsidRDefault="00FB14C8">
      <w:pPr>
        <w:rPr>
          <w:sz w:val="28"/>
          <w:szCs w:val="28"/>
          <w:u w:val="single"/>
        </w:rPr>
      </w:pPr>
      <w:r w:rsidRPr="00FB14C8">
        <w:rPr>
          <w:sz w:val="28"/>
          <w:szCs w:val="28"/>
          <w:u w:val="single"/>
        </w:rPr>
        <w:t>ΠΡΟΓΡΑΜΜΑ 4ΗΜΕΡΗΣ ΕΚΠΑΙΔΕΥΤΙΚΗΣ ΕΚΔΡΟΜΗΣ</w:t>
      </w:r>
    </w:p>
    <w:p w:rsidR="00FB14C8" w:rsidRDefault="00FB14C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B14C8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</w:t>
      </w:r>
    </w:p>
    <w:p w:rsidR="00FB14C8" w:rsidRDefault="00FB14C8">
      <w:pPr>
        <w:rPr>
          <w:sz w:val="28"/>
          <w:szCs w:val="28"/>
        </w:rPr>
      </w:pPr>
      <w:r>
        <w:rPr>
          <w:sz w:val="28"/>
          <w:szCs w:val="28"/>
        </w:rPr>
        <w:t>ΑΘΗΝΑ-ΝΑΟΥΣΑ, ΚΠΕ ΝΑΟΥΣΑΣ, ΑΛΣΟΣ ΝΑΟΥΣΑΣ, ΟΙΝΟΠΟΙΕΙΟ</w:t>
      </w:r>
    </w:p>
    <w:p w:rsidR="00FB14C8" w:rsidRDefault="00FB14C8">
      <w:pPr>
        <w:rPr>
          <w:sz w:val="28"/>
          <w:szCs w:val="28"/>
        </w:rPr>
      </w:pPr>
    </w:p>
    <w:p w:rsidR="00FB14C8" w:rsidRDefault="00FB14C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B14C8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</w:t>
      </w:r>
    </w:p>
    <w:p w:rsidR="00FB14C8" w:rsidRDefault="00FB14C8">
      <w:pPr>
        <w:rPr>
          <w:sz w:val="28"/>
          <w:szCs w:val="28"/>
        </w:rPr>
      </w:pPr>
      <w:r>
        <w:rPr>
          <w:sz w:val="28"/>
          <w:szCs w:val="28"/>
        </w:rPr>
        <w:t>ΝΑΟΥΣΑ ΣΧΟΛΗ ΑΡΙΣΤΟΤΕΛΗ, ΒΕΡΟΙΑ</w:t>
      </w:r>
    </w:p>
    <w:p w:rsidR="00FB14C8" w:rsidRDefault="00FB14C8">
      <w:pPr>
        <w:rPr>
          <w:sz w:val="28"/>
          <w:szCs w:val="28"/>
        </w:rPr>
      </w:pPr>
    </w:p>
    <w:p w:rsidR="00FB14C8" w:rsidRDefault="00FB14C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FB14C8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</w:t>
      </w:r>
    </w:p>
    <w:p w:rsidR="00FB14C8" w:rsidRDefault="00FB14C8">
      <w:pPr>
        <w:rPr>
          <w:sz w:val="28"/>
          <w:szCs w:val="28"/>
        </w:rPr>
      </w:pPr>
      <w:r>
        <w:rPr>
          <w:sz w:val="28"/>
          <w:szCs w:val="28"/>
        </w:rPr>
        <w:t>ΛΟΥΤΡΑ ΠΟΖΑΡ, ΠΑΛΑΙΟΣ ΑΓΙΟΣ ΑΘΑΝΑΣΙΟΣ, ΕΔΕΣΣΑ</w:t>
      </w:r>
    </w:p>
    <w:p w:rsidR="00FB14C8" w:rsidRDefault="00FB14C8">
      <w:pPr>
        <w:rPr>
          <w:sz w:val="28"/>
          <w:szCs w:val="28"/>
        </w:rPr>
      </w:pPr>
    </w:p>
    <w:p w:rsidR="00FB14C8" w:rsidRDefault="00FB14C8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FB14C8">
        <w:rPr>
          <w:sz w:val="28"/>
          <w:szCs w:val="28"/>
          <w:vertAlign w:val="superscript"/>
        </w:rPr>
        <w:t>Η</w:t>
      </w:r>
      <w:r>
        <w:rPr>
          <w:sz w:val="28"/>
          <w:szCs w:val="28"/>
        </w:rPr>
        <w:t xml:space="preserve"> ΜΕΡΑ</w:t>
      </w:r>
    </w:p>
    <w:p w:rsidR="00FB14C8" w:rsidRPr="00FB14C8" w:rsidRDefault="00FB14C8">
      <w:pPr>
        <w:rPr>
          <w:sz w:val="28"/>
          <w:szCs w:val="28"/>
        </w:rPr>
      </w:pPr>
      <w:r>
        <w:rPr>
          <w:sz w:val="28"/>
          <w:szCs w:val="28"/>
        </w:rPr>
        <w:t>ΒΕΡΓΙΝΑ, ΠΛΑΤΑΜΩΝΑΣ, ΑΘΗΝΑ.</w:t>
      </w:r>
    </w:p>
    <w:sectPr w:rsidR="00FB14C8" w:rsidRPr="00FB14C8" w:rsidSect="000B7C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14C8"/>
    <w:rsid w:val="00070CD4"/>
    <w:rsid w:val="000B7C35"/>
    <w:rsid w:val="00900174"/>
    <w:rsid w:val="00FB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199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2020-01-24T20:10:00Z</dcterms:created>
  <dcterms:modified xsi:type="dcterms:W3CDTF">2020-01-24T20:10:00Z</dcterms:modified>
</cp:coreProperties>
</file>